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D3E" w:rsidRDefault="006F4D3E" w:rsidP="007745C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</w:t>
      </w:r>
      <w:r w:rsidR="00CA0E8C"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E46464" w:rsidRPr="00E46464">
        <w:rPr>
          <w:rFonts w:eastAsia="宋体" w:cs="Arial"/>
          <w:b/>
          <w:noProof/>
          <w:sz w:val="24"/>
          <w:szCs w:val="24"/>
          <w:lang w:eastAsia="zh-CN"/>
        </w:rPr>
        <w:t>R4-2001452</w:t>
      </w:r>
      <w:bookmarkStart w:id="1" w:name="_GoBack"/>
      <w:bookmarkEnd w:id="1"/>
    </w:p>
    <w:p w:rsidR="006F4D3E" w:rsidRDefault="00CA0E8C" w:rsidP="006F4D3E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 w:rsidR="006F4D3E"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 w:rsidR="00A3415F"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 w:rsidR="00A3415F"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6F4D3E" w:rsidRPr="00AD33D1" w:rsidRDefault="006F4D3E" w:rsidP="00AD33D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:rsidR="006F4D3E" w:rsidRDefault="006F4D3E" w:rsidP="006F4D3E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 results for LTE HST BS demodulation requirements</w:t>
      </w:r>
    </w:p>
    <w:p w:rsidR="006F4D3E" w:rsidRDefault="006F4D3E" w:rsidP="006F4D3E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6F4D3E" w:rsidRDefault="006F4D3E" w:rsidP="006F4D3E">
      <w:pPr>
        <w:tabs>
          <w:tab w:val="left" w:pos="1985"/>
        </w:tabs>
        <w:rPr>
          <w:rStyle w:val="af8"/>
          <w:lang w:val="pt-BR"/>
        </w:rPr>
      </w:pPr>
      <w:r w:rsidRPr="00A3415F">
        <w:rPr>
          <w:rFonts w:ascii="Arial" w:hAnsi="Arial"/>
          <w:b/>
          <w:sz w:val="24"/>
          <w:lang w:val="pt-BR"/>
        </w:rPr>
        <w:t>Agenda item:</w:t>
      </w:r>
      <w:r w:rsidRPr="00A3415F">
        <w:rPr>
          <w:rFonts w:ascii="Arial" w:hAnsi="Arial"/>
          <w:sz w:val="24"/>
          <w:lang w:val="pt-BR"/>
        </w:rPr>
        <w:tab/>
      </w:r>
      <w:r w:rsidR="00A3415F" w:rsidRPr="00A3415F">
        <w:rPr>
          <w:rFonts w:ascii="Arial" w:hAnsi="Arial"/>
          <w:sz w:val="24"/>
          <w:lang w:val="pt-BR"/>
        </w:rPr>
        <w:t>7.13.4.1</w:t>
      </w:r>
    </w:p>
    <w:p w:rsidR="006F4D3E" w:rsidRDefault="006F4D3E" w:rsidP="006F4D3E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F925F5" w:rsidP="006F4D3E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6F4D3E" w:rsidRDefault="001B263B" w:rsidP="001B263B">
      <w:pPr>
        <w:rPr>
          <w:lang w:eastAsia="zh-CN"/>
        </w:rPr>
      </w:pPr>
      <w:r>
        <w:rPr>
          <w:lang w:eastAsia="zh-CN"/>
        </w:rPr>
        <w:t>During RAN4#9</w:t>
      </w:r>
      <w:r w:rsidR="006F4D3E">
        <w:rPr>
          <w:lang w:eastAsia="zh-CN"/>
        </w:rPr>
        <w:t>3</w:t>
      </w:r>
      <w:r>
        <w:rPr>
          <w:lang w:eastAsia="zh-CN"/>
        </w:rPr>
        <w:t xml:space="preserve"> meeting, </w:t>
      </w:r>
      <w:r w:rsidR="006F4D3E">
        <w:rPr>
          <w:lang w:eastAsia="zh-CN"/>
        </w:rPr>
        <w:t>the following agreement is achieved on LTE Rel-16 BS demodulation.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F4D3E" w:rsidRPr="006F4D3E" w:rsidTr="006F4D3E">
        <w:tc>
          <w:tcPr>
            <w:tcW w:w="10457" w:type="dxa"/>
          </w:tcPr>
          <w:p w:rsidR="006F4D3E" w:rsidRPr="006F4D3E" w:rsidRDefault="006F4D3E" w:rsidP="006F4D3E">
            <w:pPr>
              <w:rPr>
                <w:rFonts w:ascii="Arial" w:hAnsi="Arial" w:cs="Arial"/>
                <w:b/>
                <w:i/>
                <w:highlight w:val="green"/>
                <w:u w:val="single"/>
                <w:lang w:val="en-US" w:eastAsia="ja-JP"/>
              </w:rPr>
            </w:pPr>
            <w:r w:rsidRPr="006F4D3E">
              <w:rPr>
                <w:rFonts w:ascii="Arial" w:hAnsi="Arial" w:cs="Arial"/>
                <w:b/>
                <w:i/>
                <w:highlight w:val="green"/>
                <w:u w:val="single"/>
                <w:lang w:val="en-US" w:eastAsia="ja-JP"/>
              </w:rPr>
              <w:t>Agreement</w:t>
            </w:r>
          </w:p>
          <w:p w:rsidR="006F4D3E" w:rsidRPr="006F4D3E" w:rsidRDefault="006F4D3E" w:rsidP="006F4D3E">
            <w:pPr>
              <w:rPr>
                <w:rFonts w:ascii="Arial" w:hAnsi="Arial" w:cs="Arial"/>
                <w:i/>
                <w:highlight w:val="green"/>
                <w:lang w:val="en-US" w:eastAsia="ja-JP"/>
              </w:rPr>
            </w:pPr>
            <w:r w:rsidRPr="006F4D3E">
              <w:rPr>
                <w:rFonts w:ascii="Arial" w:hAnsi="Arial" w:cs="Arial"/>
                <w:i/>
                <w:highlight w:val="green"/>
                <w:lang w:val="en-US" w:eastAsia="ja-JP"/>
              </w:rPr>
              <w:t xml:space="preserve">Define requirements for maximum Doppler shift of 1944Hz and 1750Hz for both BS enhanced HST open space and tunnel scenarios. </w:t>
            </w:r>
          </w:p>
          <w:p w:rsidR="006F4D3E" w:rsidRPr="006F4D3E" w:rsidRDefault="006F4D3E" w:rsidP="006F4D3E">
            <w:pPr>
              <w:ind w:left="284"/>
              <w:rPr>
                <w:rFonts w:ascii="Arial" w:eastAsia="MS Mincho" w:hAnsi="Arial" w:cs="Arial"/>
                <w:i/>
                <w:lang w:val="en-US" w:eastAsia="ja-JP"/>
              </w:rPr>
            </w:pPr>
            <w:r w:rsidRPr="006F4D3E">
              <w:rPr>
                <w:rFonts w:ascii="Arial" w:hAnsi="Arial" w:cs="Arial"/>
                <w:i/>
                <w:highlight w:val="green"/>
                <w:lang w:val="en-US" w:eastAsia="ja-JP"/>
              </w:rPr>
              <w:t>Define applicability rules based on BS declaration (i.e. BS manufacturer can choose one of the two test cases during conformance testing)</w:t>
            </w:r>
            <w:r w:rsidRPr="006F4D3E">
              <w:rPr>
                <w:rFonts w:ascii="Arial" w:hAnsi="Arial" w:cs="Arial"/>
                <w:i/>
                <w:lang w:val="en-US" w:eastAsia="ja-JP"/>
              </w:rPr>
              <w:t xml:space="preserve"> </w:t>
            </w:r>
          </w:p>
        </w:tc>
      </w:tr>
    </w:tbl>
    <w:p w:rsidR="006F4D3E" w:rsidRPr="00FA48A0" w:rsidRDefault="006F4D3E" w:rsidP="000A4C5A">
      <w:pPr>
        <w:rPr>
          <w:lang w:val="en-US" w:eastAsia="zh-CN"/>
        </w:rPr>
      </w:pPr>
      <w:r>
        <w:rPr>
          <w:lang w:val="en-US" w:eastAsia="zh-CN"/>
        </w:rPr>
        <w:t xml:space="preserve">However, the simulation results provided by companies is not aligned. In this contribution, we resubmit our </w:t>
      </w:r>
      <w:r w:rsidR="00F472EA">
        <w:rPr>
          <w:lang w:val="en-US" w:eastAsia="zh-CN"/>
        </w:rPr>
        <w:t>simulation results</w:t>
      </w:r>
      <w:r>
        <w:rPr>
          <w:lang w:val="en-US" w:eastAsia="zh-CN"/>
        </w:rPr>
        <w:t xml:space="preserve"> about the BS demodulation requirements for LTE Rel-16 HST.</w:t>
      </w:r>
    </w:p>
    <w:p w:rsidR="000A4C5A" w:rsidRDefault="001B263B" w:rsidP="008835F8">
      <w:pPr>
        <w:pStyle w:val="1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>Si</w:t>
      </w:r>
      <w:r>
        <w:rPr>
          <w:lang w:eastAsia="zh-CN"/>
        </w:rPr>
        <w:t>mulations</w:t>
      </w:r>
    </w:p>
    <w:p w:rsidR="00F472EA" w:rsidRPr="00F472EA" w:rsidRDefault="00E27534" w:rsidP="00F472EA">
      <w:pPr>
        <w:rPr>
          <w:lang w:val="en-US" w:eastAsia="zh-CN"/>
        </w:rPr>
      </w:pPr>
      <w:r>
        <w:rPr>
          <w:rFonts w:eastAsiaTheme="minorEastAsia"/>
          <w:lang w:val="en-US" w:eastAsia="zh-CN"/>
        </w:rPr>
        <w:t>The following Table 3.1-1 shows our simulation results based on the simulation assumption</w:t>
      </w:r>
      <w:r w:rsidR="00F472EA">
        <w:rPr>
          <w:rFonts w:eastAsiaTheme="minorEastAsia"/>
          <w:lang w:val="en-US" w:eastAsia="zh-CN"/>
        </w:rPr>
        <w:t xml:space="preserve"> in WF [1].</w:t>
      </w:r>
    </w:p>
    <w:p w:rsidR="00832F38" w:rsidRDefault="00832F38" w:rsidP="00832F38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Table </w:t>
      </w:r>
      <w:r w:rsidR="001319EB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.</w:t>
      </w:r>
      <w:r w:rsidR="001319EB">
        <w:rPr>
          <w:noProof/>
          <w:lang w:val="en-US" w:eastAsia="zh-CN"/>
        </w:rPr>
        <w:t>1</w:t>
      </w:r>
      <w:r>
        <w:rPr>
          <w:noProof/>
          <w:lang w:val="en-US" w:eastAsia="zh-CN"/>
        </w:rPr>
        <w:t xml:space="preserve">-1: Ideal Simulation results for </w:t>
      </w:r>
      <w:r w:rsidR="00ED04A6">
        <w:rPr>
          <w:noProof/>
          <w:lang w:val="en-US" w:eastAsia="zh-CN"/>
        </w:rPr>
        <w:t>LTE</w:t>
      </w:r>
      <w:r>
        <w:rPr>
          <w:noProof/>
          <w:lang w:val="en-US" w:eastAsia="zh-CN"/>
        </w:rPr>
        <w:t xml:space="preserve"> P</w:t>
      </w:r>
      <w:r w:rsidR="00ED04A6">
        <w:rPr>
          <w:noProof/>
          <w:lang w:val="en-US" w:eastAsia="zh-CN"/>
        </w:rPr>
        <w:t>U</w:t>
      </w:r>
      <w:r>
        <w:rPr>
          <w:noProof/>
          <w:lang w:val="en-US" w:eastAsia="zh-CN"/>
        </w:rPr>
        <w:t>SCH u</w:t>
      </w:r>
      <w:r w:rsidR="009F516E">
        <w:rPr>
          <w:noProof/>
          <w:lang w:val="en-US" w:eastAsia="zh-CN"/>
        </w:rPr>
        <w:t>nder HST single-tap</w:t>
      </w:r>
    </w:p>
    <w:tbl>
      <w:tblPr>
        <w:tblW w:w="10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992"/>
        <w:gridCol w:w="709"/>
        <w:gridCol w:w="1559"/>
        <w:gridCol w:w="2092"/>
        <w:gridCol w:w="1594"/>
        <w:gridCol w:w="1275"/>
        <w:gridCol w:w="1276"/>
      </w:tblGrid>
      <w:tr w:rsidR="004C7283" w:rsidRPr="009B11B8" w:rsidTr="009B11B8">
        <w:trPr>
          <w:trHeight w:val="346"/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eastAsia="Times New Roman"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CBW [MHz]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CP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FRC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</w:rPr>
              <w:t>Antenna configuration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fr-FR"/>
              </w:rPr>
            </w:pPr>
            <w:r w:rsidRPr="009B11B8">
              <w:rPr>
                <w:rFonts w:cs="Arial"/>
                <w:sz w:val="20"/>
                <w:lang w:val="fr-FR"/>
              </w:rPr>
              <w:t>Propagation conditions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Fraction of maximum throughput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SNR[dB]</w:t>
            </w:r>
          </w:p>
        </w:tc>
      </w:tr>
      <w:tr w:rsidR="004C7283" w:rsidRPr="009B11B8" w:rsidTr="009B11B8">
        <w:trPr>
          <w:trHeight w:val="173"/>
          <w:jc w:val="center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fr-FR"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  <w:lang w:val="en-US" w:eastAsia="zh-CN"/>
              </w:rPr>
              <w:t>1</w:t>
            </w:r>
            <w:r w:rsidRPr="009B11B8">
              <w:rPr>
                <w:rFonts w:cs="Arial"/>
                <w:sz w:val="20"/>
                <w:lang w:val="en-US" w:eastAsia="zh-CN"/>
              </w:rPr>
              <w:t>944Hz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H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 w:hint="eastAsia"/>
                <w:sz w:val="20"/>
                <w:lang w:val="en-US" w:eastAsia="zh-CN"/>
              </w:rPr>
              <w:t>1</w:t>
            </w:r>
            <w:r w:rsidRPr="009B11B8">
              <w:rPr>
                <w:rFonts w:cs="Arial"/>
                <w:sz w:val="20"/>
                <w:lang w:val="en-US" w:eastAsia="zh-CN"/>
              </w:rPr>
              <w:t>750Hz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1.4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-5.16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-0.85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7.21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-7.11</w:t>
            </w:r>
          </w:p>
        </w:tc>
      </w:tr>
      <w:tr w:rsidR="009B11B8" w:rsidRPr="009B11B8" w:rsidTr="009B11B8">
        <w:trPr>
          <w:trHeight w:val="179"/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-3.86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-5.07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7.80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-7.80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-3.85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6.16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-6.22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1.57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-1.57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-9.16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4.61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-4.61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lastRenderedPageBreak/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-5.30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-0.87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8.32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-8.24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-3.98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-6.24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-1.56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9.20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-9.26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4.60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-4.60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  <w:lang w:val="en-US"/>
              </w:rPr>
              <w:t>Normal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val="en-US"/>
              </w:rPr>
            </w:pPr>
            <w:r w:rsidRPr="009B11B8">
              <w:rPr>
                <w:rFonts w:cs="Arial"/>
                <w:sz w:val="20"/>
              </w:rPr>
              <w:t>A3-7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1x1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5.27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-5.27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0.67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-0.67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1x2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L"/>
              <w:spacing w:after="240"/>
              <w:jc w:val="center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HST Scenario 1 Low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8.40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-8.37</w:t>
            </w:r>
          </w:p>
        </w:tc>
      </w:tr>
      <w:tr w:rsidR="009B11B8" w:rsidRPr="009B11B8" w:rsidTr="009B11B8">
        <w:trPr>
          <w:jc w:val="center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spacing w:after="24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</w:rPr>
            </w:pPr>
            <w:r w:rsidRPr="009B11B8">
              <w:rPr>
                <w:rFonts w:cs="Arial"/>
                <w:sz w:val="20"/>
              </w:rPr>
              <w:t>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 w:hint="eastAsia"/>
                <w:sz w:val="20"/>
                <w:lang w:eastAsia="zh-CN"/>
              </w:rPr>
              <w:t>-</w:t>
            </w:r>
            <w:r w:rsidRPr="009B11B8">
              <w:rPr>
                <w:rFonts w:cs="Arial"/>
                <w:sz w:val="20"/>
                <w:lang w:eastAsia="zh-CN"/>
              </w:rPr>
              <w:t>3.74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283" w:rsidRPr="009B11B8" w:rsidRDefault="004C7283" w:rsidP="00BA69E1">
            <w:pPr>
              <w:pStyle w:val="TAC"/>
              <w:spacing w:after="240"/>
              <w:rPr>
                <w:rFonts w:cs="Arial"/>
                <w:sz w:val="20"/>
                <w:lang w:eastAsia="zh-CN"/>
              </w:rPr>
            </w:pPr>
            <w:r w:rsidRPr="009B11B8">
              <w:rPr>
                <w:rFonts w:cs="Arial"/>
                <w:sz w:val="20"/>
                <w:lang w:eastAsia="zh-CN"/>
              </w:rPr>
              <w:t>-3.74</w:t>
            </w:r>
          </w:p>
        </w:tc>
      </w:tr>
    </w:tbl>
    <w:bookmarkEnd w:id="2"/>
    <w:bookmarkEnd w:id="3"/>
    <w:p w:rsidR="00326166" w:rsidRPr="000A4C5A" w:rsidRDefault="00F472EA" w:rsidP="001A1F92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F472EA" w:rsidRPr="00F472EA" w:rsidRDefault="008835F8" w:rsidP="00F472EA">
      <w:p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F472EA">
        <w:rPr>
          <w:lang w:val="en-US" w:eastAsia="zh-CN"/>
        </w:rPr>
        <w:t>we resubmit our simulation results about the BS demodulation requirements for LTE Rel-16 HST for alignment.</w:t>
      </w:r>
    </w:p>
    <w:p w:rsidR="0001565F" w:rsidRDefault="0001565F" w:rsidP="0013204A">
      <w:pPr>
        <w:pStyle w:val="1"/>
      </w:pPr>
      <w:r w:rsidRPr="000A4C5A">
        <w:rPr>
          <w:rFonts w:hint="eastAsia"/>
        </w:rPr>
        <w:t>Reference</w:t>
      </w:r>
    </w:p>
    <w:bookmarkEnd w:id="0"/>
    <w:p w:rsidR="005A7971" w:rsidRDefault="001B263B" w:rsidP="00567838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R4-1912</w:t>
      </w:r>
      <w:r w:rsidR="00567838">
        <w:rPr>
          <w:lang w:val="en-US" w:eastAsia="zh-CN"/>
        </w:rPr>
        <w:t>777</w:t>
      </w:r>
      <w:r>
        <w:rPr>
          <w:lang w:val="en-US" w:eastAsia="zh-CN"/>
        </w:rPr>
        <w:t xml:space="preserve">, </w:t>
      </w:r>
      <w:r w:rsidR="00567838" w:rsidRPr="00567838">
        <w:rPr>
          <w:lang w:eastAsia="zh-CN"/>
        </w:rPr>
        <w:t>Way forward on LTE HST</w:t>
      </w:r>
      <w:r w:rsidR="00567838">
        <w:rPr>
          <w:lang w:eastAsia="zh-CN"/>
        </w:rPr>
        <w:t xml:space="preserve"> </w:t>
      </w:r>
      <w:r w:rsidR="00567838" w:rsidRPr="00567838">
        <w:rPr>
          <w:lang w:eastAsia="zh-CN"/>
        </w:rPr>
        <w:t>BS demodulation requirements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 xml:space="preserve">92Bis, </w:t>
      </w:r>
      <w:r w:rsidR="002F22B3">
        <w:rPr>
          <w:lang w:val="en-US" w:eastAsia="zh-CN"/>
        </w:rPr>
        <w:t>NTT DOCOMO, INC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FA9" w:rsidRDefault="00D83FA9">
      <w:r>
        <w:separator/>
      </w:r>
    </w:p>
  </w:endnote>
  <w:endnote w:type="continuationSeparator" w:id="0">
    <w:p w:rsidR="00D83FA9" w:rsidRDefault="00D8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FA9" w:rsidRDefault="00D83FA9">
      <w:r>
        <w:separator/>
      </w:r>
    </w:p>
  </w:footnote>
  <w:footnote w:type="continuationSeparator" w:id="0">
    <w:p w:rsidR="00D83FA9" w:rsidRDefault="00D83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DC0"/>
    <w:multiLevelType w:val="hybridMultilevel"/>
    <w:tmpl w:val="1A044FF8"/>
    <w:lvl w:ilvl="0" w:tplc="DF345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AA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EB5826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F54836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37AA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3EA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4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A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F0C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970AF5"/>
    <w:multiLevelType w:val="hybridMultilevel"/>
    <w:tmpl w:val="0B7AB0E2"/>
    <w:lvl w:ilvl="0" w:tplc="50DED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0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C5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BA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08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27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8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0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33957"/>
    <w:multiLevelType w:val="hybridMultilevel"/>
    <w:tmpl w:val="0F7EB7E6"/>
    <w:lvl w:ilvl="0" w:tplc="686C84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61AAF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6C6244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F776299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C1C8D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737864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898E8C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4AF629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AC1AF6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4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BE17E2"/>
    <w:multiLevelType w:val="hybridMultilevel"/>
    <w:tmpl w:val="940AB558"/>
    <w:lvl w:ilvl="0" w:tplc="9B22E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B48A8C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573E641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619AB67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F56001C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6FB877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B0F411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F6FE21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312CCA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9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4B0607"/>
    <w:multiLevelType w:val="hybridMultilevel"/>
    <w:tmpl w:val="3A287B5E"/>
    <w:lvl w:ilvl="0" w:tplc="FDC0649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hint="default"/>
        <w:color w:val="auto"/>
      </w:rPr>
    </w:lvl>
    <w:lvl w:ilvl="1" w:tplc="A4889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256878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E5FECE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EA7294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1462E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900A33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2438BD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7554B5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89C785D"/>
    <w:multiLevelType w:val="hybridMultilevel"/>
    <w:tmpl w:val="B0DC6FA0"/>
    <w:lvl w:ilvl="0" w:tplc="5F06E20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1040F8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DC2F2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762193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A2A0D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DAC8C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B9C448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37E1A1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4FAC1B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4"/>
  </w:num>
  <w:num w:numId="4">
    <w:abstractNumId w:val="35"/>
  </w:num>
  <w:num w:numId="5">
    <w:abstractNumId w:val="29"/>
  </w:num>
  <w:num w:numId="6">
    <w:abstractNumId w:val="3"/>
  </w:num>
  <w:num w:numId="7">
    <w:abstractNumId w:val="9"/>
  </w:num>
  <w:num w:numId="8">
    <w:abstractNumId w:val="21"/>
  </w:num>
  <w:num w:numId="9">
    <w:abstractNumId w:val="25"/>
  </w:num>
  <w:num w:numId="10">
    <w:abstractNumId w:val="24"/>
  </w:num>
  <w:num w:numId="11">
    <w:abstractNumId w:val="17"/>
  </w:num>
  <w:num w:numId="12">
    <w:abstractNumId w:val="32"/>
  </w:num>
  <w:num w:numId="13">
    <w:abstractNumId w:val="10"/>
  </w:num>
  <w:num w:numId="14">
    <w:abstractNumId w:val="27"/>
  </w:num>
  <w:num w:numId="15">
    <w:abstractNumId w:val="30"/>
  </w:num>
  <w:num w:numId="16">
    <w:abstractNumId w:val="11"/>
  </w:num>
  <w:num w:numId="17">
    <w:abstractNumId w:val="7"/>
  </w:num>
  <w:num w:numId="18">
    <w:abstractNumId w:val="1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4"/>
  </w:num>
  <w:num w:numId="32">
    <w:abstractNumId w:val="16"/>
  </w:num>
  <w:num w:numId="33">
    <w:abstractNumId w:val="23"/>
  </w:num>
  <w:num w:numId="34">
    <w:abstractNumId w:val="22"/>
  </w:num>
  <w:num w:numId="35">
    <w:abstractNumId w:val="31"/>
  </w:num>
  <w:num w:numId="36">
    <w:abstractNumId w:val="15"/>
  </w:num>
  <w:num w:numId="37">
    <w:abstractNumId w:val="1"/>
  </w:num>
  <w:num w:numId="38">
    <w:abstractNumId w:val="19"/>
  </w:num>
  <w:num w:numId="39">
    <w:abstractNumId w:val="20"/>
  </w:num>
  <w:num w:numId="40">
    <w:abstractNumId w:val="26"/>
  </w:num>
  <w:num w:numId="41">
    <w:abstractNumId w:val="33"/>
  </w:num>
  <w:num w:numId="42">
    <w:abstractNumId w:val="6"/>
  </w:num>
  <w:num w:numId="43">
    <w:abstractNumId w:val="12"/>
  </w:num>
  <w:num w:numId="44">
    <w:abstractNumId w:val="0"/>
  </w:num>
  <w:num w:numId="45">
    <w:abstractNumId w:val="28"/>
  </w:num>
  <w:num w:numId="46">
    <w:abstractNumId w:val="2"/>
  </w:num>
  <w:num w:numId="47">
    <w:abstractNumId w:val="13"/>
  </w:num>
  <w:num w:numId="4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3FD6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8E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37DCC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605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D7E3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6E07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0A68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22B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2F57"/>
    <w:rsid w:val="0035378A"/>
    <w:rsid w:val="00353A10"/>
    <w:rsid w:val="00353AD1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468FA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283"/>
    <w:rsid w:val="004C7705"/>
    <w:rsid w:val="004C777E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AAB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838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839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75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513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3E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423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5C0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3D49"/>
    <w:rsid w:val="008341DD"/>
    <w:rsid w:val="00835204"/>
    <w:rsid w:val="0083568C"/>
    <w:rsid w:val="0083606D"/>
    <w:rsid w:val="00836974"/>
    <w:rsid w:val="00837EEB"/>
    <w:rsid w:val="008421D3"/>
    <w:rsid w:val="00842F5B"/>
    <w:rsid w:val="00843637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809A6"/>
    <w:rsid w:val="0088193D"/>
    <w:rsid w:val="00881BC8"/>
    <w:rsid w:val="008835F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440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C72"/>
    <w:rsid w:val="009A6D0B"/>
    <w:rsid w:val="009A722D"/>
    <w:rsid w:val="009A7356"/>
    <w:rsid w:val="009B11B8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15F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29C5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3D0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3D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4F3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E1"/>
    <w:rsid w:val="00BA6D64"/>
    <w:rsid w:val="00BB03C5"/>
    <w:rsid w:val="00BB066A"/>
    <w:rsid w:val="00BB399B"/>
    <w:rsid w:val="00BB4CBA"/>
    <w:rsid w:val="00BB5613"/>
    <w:rsid w:val="00BB5872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25B74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15A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E8C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472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8F2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494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5913"/>
    <w:rsid w:val="00D760A8"/>
    <w:rsid w:val="00D76CB8"/>
    <w:rsid w:val="00D77A26"/>
    <w:rsid w:val="00D80C65"/>
    <w:rsid w:val="00D83FA9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DB4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393C"/>
    <w:rsid w:val="00E26149"/>
    <w:rsid w:val="00E26C40"/>
    <w:rsid w:val="00E26EF6"/>
    <w:rsid w:val="00E2753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6464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04A6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914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DC6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2EB9"/>
    <w:rsid w:val="00F438DD"/>
    <w:rsid w:val="00F44146"/>
    <w:rsid w:val="00F44A58"/>
    <w:rsid w:val="00F45052"/>
    <w:rsid w:val="00F46BF1"/>
    <w:rsid w:val="00F472EA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3A22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A97"/>
    <w:rsid w:val="00FC0E8D"/>
    <w:rsid w:val="00FC283B"/>
    <w:rsid w:val="00FC29D1"/>
    <w:rsid w:val="00FC46CF"/>
    <w:rsid w:val="00FC4959"/>
    <w:rsid w:val="00FC4E0F"/>
    <w:rsid w:val="00FC4EA1"/>
    <w:rsid w:val="00FC4F55"/>
    <w:rsid w:val="00FC5D6F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7BD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DE8C9A-D3A0-4BCB-B8C1-E625AD8B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D7E3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LChar">
    <w:name w:val="TAL Char"/>
    <w:locked/>
    <w:rsid w:val="00911440"/>
    <w:rPr>
      <w:rFonts w:ascii="Arial" w:eastAsia="Times New Roman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911440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1440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7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99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76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2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01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9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46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8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3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0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19</cp:revision>
  <cp:lastPrinted>2009-04-22T01:01:00Z</cp:lastPrinted>
  <dcterms:created xsi:type="dcterms:W3CDTF">2019-11-06T14:40:00Z</dcterms:created>
  <dcterms:modified xsi:type="dcterms:W3CDTF">2020-02-14T13:05:00Z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(3)UcuKJDg+hMTWq9Ik5+Mu63KBHffoYzTJkOWLocaDNuQvklcYspa4Vd+EwMrovd413KLBScnc
j9l439Ha58oX5F3itpT9+jf+wFyxBz4VLIyv0bVYFnEjs4SHfZFRVMvek5F0O76WhpUx9f3g
I3DoLZdxRRsJvqGBKYhaIzVFZrC9nzJrhISg3Lte0mW/WZA+jeWVcfPwLPsYxcGSPGVX48Oc
3UkAedhBz+D9yObSAd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zJutjrh17nrmvzmHYap59Ana0GBAReS3hDLcinE5QLrB4GQqGBFKyd
lgJYpMbCTfOm6a1NE63ASqYdmmNSyA3KakU6syo+YP2QCRrToCT1S60Q/QC3jMMONm1AR+va
QtFDfP2K9Qyr+FaeddRKTZzRzfSC6aQqQE1Ib/eiS/qqsWm07qBWSyvx4rYAMR/mMVLFrUPC
3FF1arDWjOmYnSUJXTrhSOFIsRB4sOiq7bAC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O9rDKEAGYovjUf2E0zrjSp1n9mERxSGqKrvV
ZDhCeAjY2lcHL41vbZSEMIipxJhj81zTDPKy6TQ8jnSk2jyRsSg=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1581685498</vt:lpwstr>
  </property>
</Properties>
</file>